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74B96FA2" w:rsidR="0067733C" w:rsidRPr="00482F9A" w:rsidRDefault="003F08CB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460146FB" w:rsidR="0067733C" w:rsidRPr="00031B07" w:rsidRDefault="005E499D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33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2C56F266" w:rsidR="0067733C" w:rsidRPr="00031B07" w:rsidRDefault="005E499D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05.09.2023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3A0CE8D8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B276FC">
        <w:tc>
          <w:tcPr>
            <w:tcW w:w="2500" w:type="pct"/>
          </w:tcPr>
          <w:p w14:paraId="63D92750" w14:textId="77777777"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14:paraId="1CC61875" w14:textId="77777777" w:rsid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67733C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67733C">
              <w:rPr>
                <w:sz w:val="28"/>
                <w:szCs w:val="28"/>
                <w:lang w:val="uk-UA"/>
              </w:rPr>
              <w:t>и</w:t>
            </w:r>
            <w:r w:rsidR="00DC6E19">
              <w:rPr>
                <w:sz w:val="28"/>
                <w:szCs w:val="28"/>
                <w:lang w:val="uk-UA"/>
              </w:rPr>
              <w:t>,</w:t>
            </w:r>
          </w:p>
          <w:p w14:paraId="48307EE5" w14:textId="77777777" w:rsidR="005E499D" w:rsidRDefault="005E499D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кадастровий номер 0520684200:02:002:0375 </w:t>
            </w:r>
          </w:p>
          <w:p w14:paraId="3FCB1EF6" w14:textId="77777777" w:rsidR="005E499D" w:rsidRDefault="0047178F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 призначення якої змінюється</w:t>
            </w:r>
            <w:r w:rsidR="005E499D">
              <w:rPr>
                <w:sz w:val="28"/>
                <w:szCs w:val="28"/>
                <w:lang w:val="uk-UA"/>
              </w:rPr>
              <w:t xml:space="preserve"> з</w:t>
            </w:r>
          </w:p>
          <w:p w14:paraId="485C898B" w14:textId="77777777" w:rsidR="005E499D" w:rsidRDefault="005E499D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«для ведення особистого селянського </w:t>
            </w:r>
          </w:p>
          <w:p w14:paraId="33D71756" w14:textId="6E6F8C0C" w:rsidR="003A2E74" w:rsidRPr="00755BFE" w:rsidRDefault="005E499D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господарства» на «для городництва»</w:t>
            </w:r>
          </w:p>
        </w:tc>
      </w:tr>
      <w:tr w:rsidR="003A2E74" w:rsidRPr="003A2E74" w14:paraId="58DCDA7B" w14:textId="77777777" w:rsidTr="00B276FC">
        <w:tc>
          <w:tcPr>
            <w:tcW w:w="25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6850DE52" w:rsidR="00755BFE" w:rsidRPr="00755BFE" w:rsidRDefault="007B2429" w:rsidP="0067733C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67733C">
        <w:rPr>
          <w:color w:val="000000"/>
          <w:sz w:val="28"/>
          <w:szCs w:val="28"/>
          <w:lang w:val="uk-UA"/>
        </w:rPr>
        <w:t xml:space="preserve">земельної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67733C">
        <w:rPr>
          <w:color w:val="000000"/>
          <w:sz w:val="28"/>
          <w:szCs w:val="28"/>
          <w:lang w:val="uk-UA"/>
        </w:rPr>
        <w:t>и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67733C">
        <w:rPr>
          <w:color w:val="000000"/>
          <w:sz w:val="28"/>
          <w:szCs w:val="28"/>
          <w:lang w:val="uk-UA"/>
        </w:rPr>
        <w:t>, яка перебуває</w:t>
      </w:r>
      <w:r w:rsidR="00DC6E19">
        <w:rPr>
          <w:color w:val="000000"/>
          <w:sz w:val="28"/>
          <w:szCs w:val="28"/>
          <w:lang w:val="uk-UA"/>
        </w:rPr>
        <w:t xml:space="preserve"> в </w:t>
      </w:r>
      <w:r w:rsidR="005E499D">
        <w:rPr>
          <w:color w:val="000000"/>
          <w:sz w:val="28"/>
          <w:szCs w:val="28"/>
          <w:lang w:val="uk-UA"/>
        </w:rPr>
        <w:t>користуванні гр. Денисюка Андрія Сергійовича</w:t>
      </w:r>
      <w:r w:rsidR="00DC6E1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</w:t>
      </w:r>
      <w:r w:rsidR="005E499D">
        <w:rPr>
          <w:color w:val="000000"/>
          <w:sz w:val="28"/>
          <w:szCs w:val="28"/>
          <w:lang w:val="uk-UA"/>
        </w:rPr>
        <w:t xml:space="preserve"> </w:t>
      </w:r>
      <w:r w:rsidR="00E0116F">
        <w:rPr>
          <w:color w:val="000000"/>
          <w:sz w:val="28"/>
          <w:szCs w:val="28"/>
          <w:lang w:val="uk-UA"/>
        </w:rPr>
        <w:t>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14:paraId="11F77ED2" w14:textId="77777777"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5EC8FF8D" w14:textId="0D3D1151" w:rsidR="0067733C" w:rsidRPr="002E6103" w:rsidRDefault="0047178F" w:rsidP="002E6103">
      <w:pPr>
        <w:ind w:left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90F51">
        <w:rPr>
          <w:sz w:val="28"/>
          <w:szCs w:val="28"/>
          <w:lang w:val="uk-UA"/>
        </w:rPr>
        <w:t>Надати дозвіл</w:t>
      </w:r>
      <w:r w:rsidR="005E499D">
        <w:rPr>
          <w:sz w:val="28"/>
          <w:szCs w:val="28"/>
          <w:lang w:val="uk-UA"/>
        </w:rPr>
        <w:t xml:space="preserve"> гр.</w:t>
      </w:r>
      <w:r w:rsidR="00C90F51">
        <w:rPr>
          <w:sz w:val="28"/>
          <w:szCs w:val="28"/>
          <w:lang w:val="uk-UA"/>
        </w:rPr>
        <w:t xml:space="preserve"> </w:t>
      </w:r>
      <w:r w:rsidR="005E499D">
        <w:rPr>
          <w:color w:val="000000"/>
          <w:sz w:val="28"/>
          <w:szCs w:val="28"/>
          <w:lang w:val="uk-UA"/>
        </w:rPr>
        <w:t>Денисюку Андрію Сергійовичу</w:t>
      </w:r>
      <w:r>
        <w:rPr>
          <w:color w:val="000000"/>
          <w:sz w:val="28"/>
          <w:szCs w:val="28"/>
          <w:lang w:val="uk-UA"/>
        </w:rPr>
        <w:t xml:space="preserve">, </w:t>
      </w:r>
      <w:r w:rsidR="00C90F51">
        <w:rPr>
          <w:sz w:val="28"/>
          <w:szCs w:val="28"/>
          <w:lang w:val="uk-UA"/>
        </w:rPr>
        <w:t xml:space="preserve">на виготовлення проекту землеустрою щодо </w:t>
      </w:r>
      <w:r>
        <w:rPr>
          <w:sz w:val="28"/>
          <w:szCs w:val="28"/>
          <w:lang w:val="uk-UA"/>
        </w:rPr>
        <w:t>відведення земельної ділянки, цільове</w:t>
      </w:r>
      <w:r w:rsidR="00C90F51">
        <w:rPr>
          <w:sz w:val="28"/>
          <w:szCs w:val="28"/>
          <w:lang w:val="uk-UA"/>
        </w:rPr>
        <w:t xml:space="preserve"> призначення </w:t>
      </w:r>
      <w:r>
        <w:rPr>
          <w:sz w:val="28"/>
          <w:szCs w:val="28"/>
          <w:lang w:val="uk-UA"/>
        </w:rPr>
        <w:t>якої змінюється,</w:t>
      </w:r>
      <w:r w:rsidR="00DC6E19">
        <w:rPr>
          <w:sz w:val="28"/>
          <w:szCs w:val="28"/>
          <w:lang w:val="uk-UA"/>
        </w:rPr>
        <w:t xml:space="preserve"> загальною площею</w:t>
      </w:r>
      <w:r>
        <w:rPr>
          <w:sz w:val="28"/>
          <w:szCs w:val="28"/>
          <w:lang w:val="uk-UA"/>
        </w:rPr>
        <w:t xml:space="preserve"> </w:t>
      </w:r>
      <w:r w:rsidR="005E499D">
        <w:rPr>
          <w:sz w:val="28"/>
          <w:szCs w:val="28"/>
          <w:lang w:val="uk-UA"/>
        </w:rPr>
        <w:t xml:space="preserve">0,3010 </w:t>
      </w:r>
      <w:r>
        <w:rPr>
          <w:sz w:val="28"/>
          <w:szCs w:val="28"/>
          <w:lang w:val="uk-UA"/>
        </w:rPr>
        <w:t xml:space="preserve">га </w:t>
      </w:r>
      <w:r w:rsidRPr="0067733C">
        <w:rPr>
          <w:sz w:val="28"/>
          <w:szCs w:val="28"/>
          <w:lang w:val="uk-UA"/>
        </w:rPr>
        <w:t xml:space="preserve">кадастровим номером </w:t>
      </w:r>
      <w:r>
        <w:rPr>
          <w:sz w:val="28"/>
          <w:szCs w:val="28"/>
          <w:lang w:val="uk-UA"/>
        </w:rPr>
        <w:t xml:space="preserve"> 052068</w:t>
      </w:r>
      <w:r w:rsidR="005E499D">
        <w:rPr>
          <w:sz w:val="28"/>
          <w:szCs w:val="28"/>
          <w:lang w:val="uk-UA"/>
        </w:rPr>
        <w:t>42</w:t>
      </w:r>
      <w:r w:rsidRPr="0067733C">
        <w:rPr>
          <w:sz w:val="28"/>
          <w:szCs w:val="28"/>
          <w:lang w:val="uk-UA"/>
        </w:rPr>
        <w:t>00:0</w:t>
      </w:r>
      <w:r w:rsidR="005E499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</w:t>
      </w:r>
      <w:r w:rsidR="005E499D">
        <w:rPr>
          <w:sz w:val="28"/>
          <w:szCs w:val="28"/>
          <w:lang w:val="uk-UA"/>
        </w:rPr>
        <w:t>02</w:t>
      </w:r>
      <w:r>
        <w:rPr>
          <w:sz w:val="28"/>
          <w:szCs w:val="28"/>
          <w:lang w:val="uk-UA"/>
        </w:rPr>
        <w:t>:0</w:t>
      </w:r>
      <w:r w:rsidR="005E499D">
        <w:rPr>
          <w:sz w:val="28"/>
          <w:szCs w:val="28"/>
          <w:lang w:val="uk-UA"/>
        </w:rPr>
        <w:t>375</w:t>
      </w:r>
      <w:r w:rsidRPr="0067733C">
        <w:rPr>
          <w:sz w:val="28"/>
          <w:szCs w:val="28"/>
          <w:lang w:val="uk-UA"/>
        </w:rPr>
        <w:t xml:space="preserve">, що розташована на території Якушинецької сільської ради, Вінницького району, Вінницької області, </w:t>
      </w:r>
      <w:r>
        <w:rPr>
          <w:sz w:val="28"/>
          <w:szCs w:val="28"/>
          <w:lang w:val="uk-UA"/>
        </w:rPr>
        <w:t xml:space="preserve">з «для ведення </w:t>
      </w:r>
      <w:r w:rsidR="005E499D">
        <w:rPr>
          <w:sz w:val="28"/>
          <w:szCs w:val="28"/>
          <w:lang w:val="uk-UA"/>
        </w:rPr>
        <w:t>особистого селянського</w:t>
      </w:r>
      <w:r>
        <w:rPr>
          <w:sz w:val="28"/>
          <w:szCs w:val="28"/>
          <w:lang w:val="uk-UA"/>
        </w:rPr>
        <w:t xml:space="preserve"> господарства» на «для </w:t>
      </w:r>
      <w:r w:rsidR="005E499D">
        <w:rPr>
          <w:sz w:val="28"/>
          <w:szCs w:val="28"/>
          <w:lang w:val="uk-UA"/>
        </w:rPr>
        <w:t>городництва</w:t>
      </w:r>
      <w:r w:rsidRPr="0067733C">
        <w:rPr>
          <w:sz w:val="28"/>
          <w:szCs w:val="28"/>
          <w:lang w:val="uk-UA"/>
        </w:rPr>
        <w:t>»</w:t>
      </w:r>
      <w:r w:rsidR="005E499D">
        <w:rPr>
          <w:sz w:val="28"/>
          <w:szCs w:val="28"/>
          <w:lang w:val="uk-UA"/>
        </w:rPr>
        <w:t xml:space="preserve"> з метою передачі в оренду</w:t>
      </w:r>
    </w:p>
    <w:p w14:paraId="6000A614" w14:textId="360E0257" w:rsidR="00C90F51" w:rsidRPr="0047178F" w:rsidRDefault="002E6103" w:rsidP="0047178F">
      <w:pPr>
        <w:ind w:left="284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5E499D">
        <w:rPr>
          <w:color w:val="000000"/>
          <w:sz w:val="28"/>
          <w:szCs w:val="28"/>
          <w:lang w:val="uk-UA"/>
        </w:rPr>
        <w:t>Гр. Денисюку Андрію Сергійовичу</w:t>
      </w:r>
      <w:r w:rsidR="006B7B28" w:rsidRPr="0047178F">
        <w:rPr>
          <w:color w:val="333333"/>
          <w:sz w:val="28"/>
          <w:szCs w:val="28"/>
          <w:lang w:val="uk-UA"/>
        </w:rPr>
        <w:t xml:space="preserve"> </w:t>
      </w:r>
      <w:r w:rsidR="00C90F51" w:rsidRPr="0047178F">
        <w:rPr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14:paraId="13F02FA6" w14:textId="77777777" w:rsidR="00C90F51" w:rsidRPr="00C90F51" w:rsidRDefault="00C90F51" w:rsidP="002E6103">
      <w:pPr>
        <w:pStyle w:val="a5"/>
        <w:numPr>
          <w:ilvl w:val="0"/>
          <w:numId w:val="4"/>
        </w:numPr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0060B9BE" w14:textId="77777777" w:rsidR="002B2D25" w:rsidRPr="00755BFE" w:rsidRDefault="002B2D25" w:rsidP="002E6103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2E6103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77777777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5B5A"/>
    <w:rsid w:val="003D77EC"/>
    <w:rsid w:val="003F08CB"/>
    <w:rsid w:val="003F455E"/>
    <w:rsid w:val="003F7CE0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2023-09-04T10:42:00Z</cp:lastPrinted>
  <dcterms:created xsi:type="dcterms:W3CDTF">2023-09-04T10:37:00Z</dcterms:created>
  <dcterms:modified xsi:type="dcterms:W3CDTF">2023-09-05T05:45:00Z</dcterms:modified>
</cp:coreProperties>
</file>